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0E" w:rsidRDefault="00CC660E" w:rsidP="00EB5DE4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EB5DE4" w:rsidRDefault="00EB5DE4" w:rsidP="00EB5DE4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CC660E">
        <w:rPr>
          <w:rFonts w:ascii="Arial Narrow" w:hAnsi="Arial Narrow"/>
          <w:b/>
          <w:u w:val="single"/>
        </w:rPr>
        <w:t>Proposição nº 0</w:t>
      </w:r>
      <w:r w:rsidR="00CC660E" w:rsidRPr="00CC660E">
        <w:rPr>
          <w:rFonts w:ascii="Arial Narrow" w:hAnsi="Arial Narrow"/>
          <w:b/>
          <w:u w:val="single"/>
        </w:rPr>
        <w:t>5</w:t>
      </w:r>
      <w:r w:rsidR="00FE3968">
        <w:rPr>
          <w:rFonts w:ascii="Arial Narrow" w:hAnsi="Arial Narrow"/>
          <w:b/>
          <w:u w:val="single"/>
        </w:rPr>
        <w:t>2</w:t>
      </w:r>
      <w:r w:rsidRPr="00CC660E">
        <w:rPr>
          <w:rFonts w:ascii="Arial Narrow" w:hAnsi="Arial Narrow"/>
          <w:b/>
          <w:u w:val="single"/>
        </w:rPr>
        <w:t>/2017</w:t>
      </w:r>
    </w:p>
    <w:p w:rsidR="00CC660E" w:rsidRPr="00CC660E" w:rsidRDefault="00CC660E" w:rsidP="00EB5DE4">
      <w:pPr>
        <w:spacing w:line="360" w:lineRule="auto"/>
        <w:jc w:val="center"/>
        <w:rPr>
          <w:rFonts w:ascii="Arial Narrow" w:hAnsi="Arial Narrow"/>
          <w:b/>
          <w:u w:val="single"/>
        </w:rPr>
      </w:pPr>
    </w:p>
    <w:p w:rsidR="00EB5DE4" w:rsidRPr="00FE3968" w:rsidRDefault="00EB5DE4" w:rsidP="00EB5DE4">
      <w:pPr>
        <w:jc w:val="both"/>
        <w:rPr>
          <w:rFonts w:ascii="Arial Narrow" w:hAnsi="Arial Narrow"/>
          <w:color w:val="000000" w:themeColor="text1"/>
        </w:rPr>
      </w:pPr>
    </w:p>
    <w:p w:rsidR="00EB5DE4" w:rsidRPr="00FE3968" w:rsidRDefault="00EB5DE4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FE3968">
        <w:rPr>
          <w:rFonts w:ascii="Arial Narrow" w:hAnsi="Arial Narrow"/>
          <w:color w:val="000000" w:themeColor="text1"/>
        </w:rPr>
        <w:t xml:space="preserve">O Vereador </w:t>
      </w:r>
      <w:r w:rsidR="00FE3968" w:rsidRPr="00FE3968">
        <w:rPr>
          <w:rFonts w:ascii="Arial Narrow" w:hAnsi="Arial Narrow"/>
          <w:color w:val="000000" w:themeColor="text1"/>
        </w:rPr>
        <w:t>Diego de Jesus da Silva</w:t>
      </w:r>
      <w:r w:rsidRPr="00FE3968">
        <w:rPr>
          <w:rFonts w:ascii="Arial Narrow" w:hAnsi="Arial Narrow"/>
          <w:color w:val="000000" w:themeColor="text1"/>
        </w:rPr>
        <w:t>, infra – assinado, no uso de suas atribuições legais, submete à apreciação da Câmara Municipal de Carambeí a seguinte proposição:</w:t>
      </w:r>
    </w:p>
    <w:p w:rsidR="00EB5DE4" w:rsidRPr="00FE3968" w:rsidRDefault="00EB5DE4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EB5DE4" w:rsidRPr="00FE3968" w:rsidRDefault="00EB5DE4" w:rsidP="00077A8B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FE3968">
        <w:rPr>
          <w:rFonts w:ascii="Arial Narrow" w:hAnsi="Arial Narrow"/>
          <w:b/>
          <w:color w:val="000000" w:themeColor="text1"/>
        </w:rPr>
        <w:t>INDICAÇÃO 0</w:t>
      </w:r>
      <w:r w:rsidR="00CC660E" w:rsidRPr="00FE3968">
        <w:rPr>
          <w:rFonts w:ascii="Arial Narrow" w:hAnsi="Arial Narrow"/>
          <w:b/>
          <w:color w:val="000000" w:themeColor="text1"/>
        </w:rPr>
        <w:t>5</w:t>
      </w:r>
      <w:r w:rsidR="00FE3968" w:rsidRPr="00FE3968">
        <w:rPr>
          <w:rFonts w:ascii="Arial Narrow" w:hAnsi="Arial Narrow"/>
          <w:b/>
          <w:color w:val="000000" w:themeColor="text1"/>
        </w:rPr>
        <w:t>2</w:t>
      </w:r>
      <w:r w:rsidRPr="00FE3968">
        <w:rPr>
          <w:rFonts w:ascii="Arial Narrow" w:hAnsi="Arial Narrow"/>
          <w:b/>
          <w:color w:val="000000" w:themeColor="text1"/>
        </w:rPr>
        <w:t>/2017</w:t>
      </w:r>
      <w:r w:rsidRPr="00FE3968">
        <w:rPr>
          <w:rFonts w:ascii="Arial Narrow" w:hAnsi="Arial Narrow"/>
          <w:color w:val="000000" w:themeColor="text1"/>
        </w:rPr>
        <w:t xml:space="preserve"> – Indico nos termos da Legislação Municipal, </w:t>
      </w:r>
      <w:r w:rsidR="00FE3968" w:rsidRPr="00FE3968">
        <w:rPr>
          <w:rFonts w:ascii="Arial Narrow" w:hAnsi="Arial Narrow"/>
          <w:color w:val="000000" w:themeColor="text1"/>
        </w:rPr>
        <w:t>vacinação gratuita contra a gripe H1N1 a todos os professores e motoristas da rede municipal de ensino.</w:t>
      </w:r>
    </w:p>
    <w:p w:rsidR="00EB5DE4" w:rsidRPr="00FE3968" w:rsidRDefault="00EB5DE4" w:rsidP="00077A8B">
      <w:pPr>
        <w:ind w:left="1416" w:firstLine="708"/>
        <w:jc w:val="center"/>
        <w:rPr>
          <w:rFonts w:ascii="Arial Narrow" w:hAnsi="Arial Narrow"/>
          <w:color w:val="000000" w:themeColor="text1"/>
        </w:rPr>
      </w:pPr>
    </w:p>
    <w:p w:rsidR="00EB5DE4" w:rsidRPr="00FE3968" w:rsidRDefault="00EB5DE4" w:rsidP="00077A8B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szCs w:val="24"/>
        </w:rPr>
      </w:pPr>
      <w:r w:rsidRPr="00FE3968">
        <w:rPr>
          <w:rFonts w:ascii="Arial Narrow" w:hAnsi="Arial Narrow"/>
          <w:color w:val="000000" w:themeColor="text1"/>
          <w:szCs w:val="24"/>
        </w:rPr>
        <w:t xml:space="preserve">Sala das Sessões da Câmara Municipal em </w:t>
      </w:r>
      <w:r w:rsidR="00CC660E" w:rsidRPr="00FE3968">
        <w:rPr>
          <w:rFonts w:ascii="Arial Narrow" w:hAnsi="Arial Narrow"/>
          <w:color w:val="000000" w:themeColor="text1"/>
          <w:szCs w:val="24"/>
        </w:rPr>
        <w:t>0</w:t>
      </w:r>
      <w:r w:rsidRPr="00FE3968">
        <w:rPr>
          <w:rFonts w:ascii="Arial Narrow" w:hAnsi="Arial Narrow"/>
          <w:color w:val="000000" w:themeColor="text1"/>
          <w:szCs w:val="24"/>
        </w:rPr>
        <w:t xml:space="preserve">6 de </w:t>
      </w:r>
      <w:r w:rsidR="00CC660E" w:rsidRPr="00FE3968">
        <w:rPr>
          <w:rFonts w:ascii="Arial Narrow" w:hAnsi="Arial Narrow"/>
          <w:color w:val="000000" w:themeColor="text1"/>
          <w:szCs w:val="24"/>
        </w:rPr>
        <w:t>abril</w:t>
      </w:r>
      <w:r w:rsidRPr="00FE3968">
        <w:rPr>
          <w:rFonts w:ascii="Arial Narrow" w:hAnsi="Arial Narrow"/>
          <w:color w:val="000000" w:themeColor="text1"/>
          <w:szCs w:val="24"/>
        </w:rPr>
        <w:t xml:space="preserve"> de 2017.</w:t>
      </w:r>
    </w:p>
    <w:p w:rsidR="00EB5DE4" w:rsidRPr="00FE3968" w:rsidRDefault="00EB5DE4" w:rsidP="00077A8B">
      <w:pPr>
        <w:spacing w:line="360" w:lineRule="auto"/>
        <w:jc w:val="center"/>
        <w:rPr>
          <w:rFonts w:ascii="Arial Narrow" w:hAnsi="Arial Narrow"/>
        </w:rPr>
      </w:pPr>
    </w:p>
    <w:p w:rsidR="00122319" w:rsidRPr="00FE3968" w:rsidRDefault="00122319" w:rsidP="00077A8B">
      <w:pPr>
        <w:spacing w:line="360" w:lineRule="auto"/>
        <w:jc w:val="center"/>
        <w:rPr>
          <w:rFonts w:ascii="Arial Narrow" w:hAnsi="Arial Narrow"/>
          <w:i/>
        </w:rPr>
      </w:pPr>
    </w:p>
    <w:p w:rsidR="00EB5DE4" w:rsidRPr="00FE3968" w:rsidRDefault="00FE3968" w:rsidP="00FE3968">
      <w:pPr>
        <w:jc w:val="center"/>
        <w:rPr>
          <w:rFonts w:ascii="Arial Narrow" w:hAnsi="Arial Narrow"/>
          <w:b/>
          <w:i/>
        </w:rPr>
      </w:pPr>
      <w:r w:rsidRPr="00FE3968">
        <w:rPr>
          <w:rFonts w:ascii="Arial Narrow" w:hAnsi="Arial Narrow"/>
          <w:b/>
          <w:i/>
        </w:rPr>
        <w:t>DIEGO DE JESUS DA SILVA</w:t>
      </w:r>
    </w:p>
    <w:p w:rsidR="00FE3968" w:rsidRPr="00FE3968" w:rsidRDefault="00FE3968" w:rsidP="00FE3968">
      <w:pPr>
        <w:jc w:val="center"/>
        <w:rPr>
          <w:rFonts w:ascii="Arial Narrow" w:hAnsi="Arial Narrow"/>
          <w:b/>
          <w:i/>
        </w:rPr>
      </w:pPr>
      <w:r w:rsidRPr="00FE3968">
        <w:rPr>
          <w:rFonts w:ascii="Arial Narrow" w:hAnsi="Arial Narrow"/>
          <w:b/>
          <w:i/>
        </w:rPr>
        <w:t>VEREADOR</w:t>
      </w:r>
    </w:p>
    <w:p w:rsidR="00EB5DE4" w:rsidRDefault="00EB5DE4" w:rsidP="00077A8B">
      <w:pPr>
        <w:jc w:val="center"/>
        <w:rPr>
          <w:rFonts w:ascii="Arial Narrow" w:hAnsi="Arial Narrow"/>
          <w:b/>
        </w:rPr>
      </w:pPr>
    </w:p>
    <w:p w:rsidR="00122319" w:rsidRPr="00CC660E" w:rsidRDefault="00122319" w:rsidP="00077A8B">
      <w:pPr>
        <w:jc w:val="center"/>
        <w:rPr>
          <w:rFonts w:ascii="Arial Narrow" w:hAnsi="Arial Narrow"/>
          <w:b/>
        </w:rPr>
      </w:pPr>
    </w:p>
    <w:p w:rsidR="00EB5DE4" w:rsidRPr="00122319" w:rsidRDefault="00EB5DE4" w:rsidP="00077A8B">
      <w:pPr>
        <w:jc w:val="both"/>
        <w:rPr>
          <w:rFonts w:ascii="Arial Narrow" w:hAnsi="Arial Narrow"/>
        </w:rPr>
      </w:pPr>
    </w:p>
    <w:p w:rsidR="00EB5DE4" w:rsidRDefault="00EB5DE4" w:rsidP="00077A8B">
      <w:pPr>
        <w:jc w:val="center"/>
        <w:rPr>
          <w:rFonts w:ascii="Arial Narrow" w:hAnsi="Arial Narrow"/>
          <w:b/>
        </w:rPr>
      </w:pPr>
      <w:proofErr w:type="gramStart"/>
      <w:r w:rsidRPr="00122319">
        <w:rPr>
          <w:rFonts w:ascii="Arial Narrow" w:hAnsi="Arial Narrow"/>
          <w:b/>
        </w:rPr>
        <w:t>JUSTIFICATIVA :</w:t>
      </w:r>
      <w:proofErr w:type="gramEnd"/>
    </w:p>
    <w:p w:rsidR="00122319" w:rsidRPr="00FE3968" w:rsidRDefault="00122319" w:rsidP="00077A8B">
      <w:pPr>
        <w:jc w:val="center"/>
        <w:rPr>
          <w:rFonts w:ascii="Arial Narrow" w:hAnsi="Arial Narrow"/>
          <w:b/>
        </w:rPr>
      </w:pPr>
    </w:p>
    <w:p w:rsidR="00EB5DE4" w:rsidRPr="00FE3968" w:rsidRDefault="00EB5DE4" w:rsidP="00077A8B">
      <w:pPr>
        <w:jc w:val="center"/>
        <w:rPr>
          <w:rFonts w:ascii="Arial Narrow" w:hAnsi="Arial Narrow"/>
        </w:rPr>
      </w:pPr>
    </w:p>
    <w:p w:rsidR="00822351" w:rsidRPr="00822351" w:rsidRDefault="004F7C66" w:rsidP="00822351">
      <w:pPr>
        <w:jc w:val="both"/>
        <w:rPr>
          <w:rFonts w:ascii="Arial Narrow" w:hAnsi="Arial Narrow"/>
        </w:rPr>
      </w:pPr>
      <w:r w:rsidRPr="00FE3968">
        <w:rPr>
          <w:shd w:val="clear" w:color="auto" w:fill="FFFFFF"/>
        </w:rPr>
        <w:tab/>
      </w:r>
      <w:r w:rsidR="00A1774A" w:rsidRPr="00A1774A">
        <w:rPr>
          <w:rFonts w:ascii="Arial Narrow" w:hAnsi="Arial Narrow"/>
          <w:shd w:val="clear" w:color="auto" w:fill="FFFFFF"/>
        </w:rPr>
        <w:t xml:space="preserve">Solicito a vacinação gratuita aos professores e motoristas, pois </w:t>
      </w:r>
      <w:r w:rsidR="00A1774A">
        <w:rPr>
          <w:rFonts w:ascii="Arial Narrow" w:hAnsi="Arial Narrow"/>
          <w:shd w:val="clear" w:color="auto" w:fill="FFFFFF"/>
        </w:rPr>
        <w:t>fazem parte de</w:t>
      </w:r>
      <w:r w:rsidR="00FE3968" w:rsidRPr="00A1774A">
        <w:rPr>
          <w:rFonts w:ascii="Arial Narrow" w:hAnsi="Arial Narrow"/>
        </w:rPr>
        <w:t xml:space="preserve"> um</w:t>
      </w:r>
      <w:r w:rsidR="00FE3968" w:rsidRPr="00822351">
        <w:rPr>
          <w:rFonts w:ascii="Arial Narrow" w:hAnsi="Arial Narrow"/>
        </w:rPr>
        <w:t xml:space="preserve"> grupo</w:t>
      </w:r>
      <w:r w:rsidR="00A1774A">
        <w:rPr>
          <w:rFonts w:ascii="Arial Narrow" w:hAnsi="Arial Narrow"/>
        </w:rPr>
        <w:t xml:space="preserve"> que ficam mais expostos</w:t>
      </w:r>
      <w:bookmarkStart w:id="0" w:name="_GoBack"/>
      <w:bookmarkEnd w:id="0"/>
      <w:r w:rsidR="00A1774A">
        <w:rPr>
          <w:rFonts w:ascii="Arial Narrow" w:hAnsi="Arial Narrow"/>
        </w:rPr>
        <w:t xml:space="preserve">, </w:t>
      </w:r>
      <w:r w:rsidR="00FE3968" w:rsidRPr="00822351">
        <w:rPr>
          <w:rFonts w:ascii="Arial Narrow" w:hAnsi="Arial Narrow"/>
        </w:rPr>
        <w:t>apresenta</w:t>
      </w:r>
      <w:r w:rsidR="00A1774A">
        <w:rPr>
          <w:rFonts w:ascii="Arial Narrow" w:hAnsi="Arial Narrow"/>
        </w:rPr>
        <w:t>ndo</w:t>
      </w:r>
      <w:r w:rsidR="00FE3968" w:rsidRPr="00822351">
        <w:rPr>
          <w:rFonts w:ascii="Arial Narrow" w:hAnsi="Arial Narrow"/>
        </w:rPr>
        <w:t xml:space="preserve"> risco considerável, com o vírus da gripe, pode</w:t>
      </w:r>
      <w:r w:rsidR="00822351" w:rsidRPr="00822351">
        <w:rPr>
          <w:rFonts w:ascii="Arial Narrow" w:hAnsi="Arial Narrow"/>
        </w:rPr>
        <w:t>rão</w:t>
      </w:r>
      <w:r w:rsidR="00FE3968" w:rsidRPr="00822351">
        <w:rPr>
          <w:rFonts w:ascii="Arial Narrow" w:hAnsi="Arial Narrow"/>
        </w:rPr>
        <w:t xml:space="preserve"> transmitir a doença para dezenas de alunos</w:t>
      </w:r>
      <w:r w:rsidR="00822351" w:rsidRPr="00822351">
        <w:rPr>
          <w:rFonts w:ascii="Arial Narrow" w:hAnsi="Arial Narrow"/>
        </w:rPr>
        <w:t>.Será uma grande</w:t>
      </w:r>
      <w:r w:rsidR="00FE3968" w:rsidRPr="00822351">
        <w:rPr>
          <w:rFonts w:ascii="Arial Narrow" w:hAnsi="Arial Narrow"/>
        </w:rPr>
        <w:t xml:space="preserve"> satisf</w:t>
      </w:r>
      <w:r w:rsidR="00822351" w:rsidRPr="00822351">
        <w:rPr>
          <w:rFonts w:ascii="Arial Narrow" w:hAnsi="Arial Narrow"/>
        </w:rPr>
        <w:t>ação poder</w:t>
      </w:r>
      <w:r w:rsidR="00FE3968" w:rsidRPr="00822351">
        <w:rPr>
          <w:rFonts w:ascii="Arial Narrow" w:hAnsi="Arial Narrow"/>
        </w:rPr>
        <w:t xml:space="preserve"> receber a imunização justamente no início do ano letivo e garantir tranquilidade à rede municipal de ensino por todo o restante d</w:t>
      </w:r>
      <w:r w:rsidR="00822351" w:rsidRPr="00822351">
        <w:rPr>
          <w:rFonts w:ascii="Arial Narrow" w:hAnsi="Arial Narrow"/>
        </w:rPr>
        <w:t>o ano. Na época comum de circulação dos diversos tipos de vírus que geram a gripe humana, essa circulação é maior no ambiente escolar. Esta indicação visa ampliar o número de pessoas imunizadas que circulam no ambiente escolar. Dessa forma, contribuir para dificultar a circulação dos inúmeros vírus que causam a gripe.</w:t>
      </w:r>
    </w:p>
    <w:p w:rsidR="00271DA7" w:rsidRPr="00822351" w:rsidRDefault="00271DA7" w:rsidP="00077A8B">
      <w:pPr>
        <w:ind w:left="2124" w:firstLine="708"/>
        <w:jc w:val="both"/>
        <w:rPr>
          <w:rFonts w:ascii="Arial Narrow" w:hAnsi="Arial Narrow"/>
          <w:b/>
          <w:u w:val="single"/>
        </w:rPr>
      </w:pPr>
    </w:p>
    <w:p w:rsidR="00634A1F" w:rsidRPr="00822351" w:rsidRDefault="00634A1F" w:rsidP="00634A1F">
      <w:pPr>
        <w:jc w:val="center"/>
        <w:rPr>
          <w:rFonts w:ascii="Arial Narrow" w:hAnsi="Arial Narrow"/>
          <w:b/>
        </w:rPr>
        <w:sectPr w:rsidR="00634A1F" w:rsidRPr="00822351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822351" w:rsidRDefault="00634A1F" w:rsidP="00AF5295">
      <w:pPr>
        <w:jc w:val="center"/>
        <w:rPr>
          <w:rFonts w:ascii="Arial Narrow" w:hAnsi="Arial Narrow"/>
          <w:b/>
        </w:rPr>
      </w:pPr>
    </w:p>
    <w:sectPr w:rsidR="00634A1F" w:rsidRPr="00822351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D40" w:rsidRDefault="00380D40">
      <w:r>
        <w:separator/>
      </w:r>
    </w:p>
  </w:endnote>
  <w:endnote w:type="continuationSeparator" w:id="1">
    <w:p w:rsidR="00380D40" w:rsidRDefault="00380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8521B6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540562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540562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540562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D40" w:rsidRDefault="00380D40">
      <w:r>
        <w:separator/>
      </w:r>
    </w:p>
  </w:footnote>
  <w:footnote w:type="continuationSeparator" w:id="1">
    <w:p w:rsidR="00380D40" w:rsidRDefault="00380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8521B6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540562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540562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54056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54056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540562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540562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77A8B"/>
    <w:rsid w:val="00086CA0"/>
    <w:rsid w:val="000934DD"/>
    <w:rsid w:val="000958CD"/>
    <w:rsid w:val="00097589"/>
    <w:rsid w:val="000B3189"/>
    <w:rsid w:val="000C1EAE"/>
    <w:rsid w:val="000C3BC1"/>
    <w:rsid w:val="000E6573"/>
    <w:rsid w:val="000F4EC1"/>
    <w:rsid w:val="00112A91"/>
    <w:rsid w:val="00116A97"/>
    <w:rsid w:val="00122319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71DA7"/>
    <w:rsid w:val="00272422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0D40"/>
    <w:rsid w:val="00387D9C"/>
    <w:rsid w:val="003A1ACC"/>
    <w:rsid w:val="003A63A8"/>
    <w:rsid w:val="003B04A0"/>
    <w:rsid w:val="003B0758"/>
    <w:rsid w:val="003C2139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4F7C66"/>
    <w:rsid w:val="00540562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22351"/>
    <w:rsid w:val="00830DEF"/>
    <w:rsid w:val="008438E4"/>
    <w:rsid w:val="00851C21"/>
    <w:rsid w:val="008521B6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1774A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1CC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2254"/>
    <w:rsid w:val="00C43F2A"/>
    <w:rsid w:val="00C748BE"/>
    <w:rsid w:val="00C87FA4"/>
    <w:rsid w:val="00C92282"/>
    <w:rsid w:val="00C957C0"/>
    <w:rsid w:val="00C95A1C"/>
    <w:rsid w:val="00CC660E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B5DE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E3968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23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23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478A-D507-44B0-92C7-3D55F511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2017-04-06T17:42:00Z</cp:lastPrinted>
  <dcterms:created xsi:type="dcterms:W3CDTF">2017-04-10T14:11:00Z</dcterms:created>
  <dcterms:modified xsi:type="dcterms:W3CDTF">2017-04-10T14:11:00Z</dcterms:modified>
</cp:coreProperties>
</file>