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32A8C" w:rsidRDefault="003D1EBA" w:rsidP="007E548A">
      <w:pPr>
        <w:jc w:val="center"/>
        <w:outlineLvl w:val="0"/>
        <w:rPr>
          <w:rFonts w:ascii="Bookman Old Style" w:hAnsi="Bookman Old Style"/>
          <w:color w:val="000000"/>
        </w:rPr>
      </w:pPr>
      <w:bookmarkStart w:id="0" w:name="_GoBack"/>
      <w:bookmarkEnd w:id="0"/>
      <w:r>
        <w:rPr>
          <w:rFonts w:ascii="Bookman Old Style" w:hAnsi="Bookman Old Style"/>
          <w:color w:val="000000"/>
        </w:rPr>
        <w:t xml:space="preserve"> </w:t>
      </w:r>
    </w:p>
    <w:p w:rsidR="00532A8C" w:rsidRDefault="00532A8C" w:rsidP="007E548A">
      <w:pPr>
        <w:jc w:val="center"/>
        <w:outlineLvl w:val="0"/>
        <w:rPr>
          <w:rFonts w:ascii="Bookman Old Style" w:hAnsi="Bookman Old Style"/>
          <w:color w:val="000000"/>
        </w:rPr>
      </w:pPr>
    </w:p>
    <w:p w:rsidR="007E548A" w:rsidRPr="00A72F4E" w:rsidRDefault="007E548A" w:rsidP="007E548A">
      <w:pPr>
        <w:jc w:val="center"/>
        <w:outlineLvl w:val="0"/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color w:val="000000"/>
        </w:rPr>
        <w:t>INDICAÇÃO Nº 0</w:t>
      </w:r>
      <w:r w:rsidR="00380C52">
        <w:rPr>
          <w:rFonts w:ascii="Bookman Old Style" w:hAnsi="Bookman Old Style"/>
          <w:color w:val="000000"/>
        </w:rPr>
        <w:t>1</w:t>
      </w:r>
      <w:r w:rsidR="001F05F9">
        <w:rPr>
          <w:rFonts w:ascii="Bookman Old Style" w:hAnsi="Bookman Old Style"/>
          <w:color w:val="000000"/>
        </w:rPr>
        <w:t>7</w:t>
      </w:r>
      <w:r>
        <w:rPr>
          <w:rFonts w:ascii="Bookman Old Style" w:hAnsi="Bookman Old Style"/>
          <w:color w:val="000000"/>
        </w:rPr>
        <w:t xml:space="preserve"> /2015</w:t>
      </w:r>
    </w:p>
    <w:p w:rsidR="007E548A" w:rsidRPr="00A72F4E" w:rsidRDefault="007E548A" w:rsidP="007E548A">
      <w:pPr>
        <w:jc w:val="both"/>
        <w:outlineLvl w:val="0"/>
        <w:rPr>
          <w:rFonts w:ascii="Bookman Old Style" w:hAnsi="Bookman Old Style"/>
          <w:color w:val="000000"/>
        </w:rPr>
      </w:pPr>
    </w:p>
    <w:p w:rsidR="007E548A" w:rsidRDefault="007E548A" w:rsidP="007E548A">
      <w:pPr>
        <w:ind w:left="4248" w:firstLine="708"/>
        <w:jc w:val="both"/>
        <w:outlineLvl w:val="0"/>
        <w:rPr>
          <w:rFonts w:ascii="Bookman Old Style" w:hAnsi="Bookman Old Style"/>
          <w:color w:val="000000"/>
        </w:rPr>
      </w:pPr>
    </w:p>
    <w:p w:rsidR="007E548A" w:rsidRDefault="007E548A" w:rsidP="007E548A">
      <w:pPr>
        <w:ind w:left="4248" w:firstLine="5"/>
        <w:jc w:val="both"/>
        <w:outlineLvl w:val="0"/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color w:val="000000"/>
        </w:rPr>
        <w:t>Súmula: Indico a</w:t>
      </w:r>
      <w:r w:rsidR="001F05F9">
        <w:rPr>
          <w:rFonts w:ascii="Bookman Old Style" w:hAnsi="Bookman Old Style"/>
          <w:color w:val="000000"/>
        </w:rPr>
        <w:t xml:space="preserve"> Secretari</w:t>
      </w:r>
      <w:r>
        <w:rPr>
          <w:rFonts w:ascii="Bookman Old Style" w:hAnsi="Bookman Old Style"/>
          <w:color w:val="000000"/>
        </w:rPr>
        <w:t>o</w:t>
      </w:r>
      <w:r w:rsidR="001F05F9">
        <w:rPr>
          <w:rFonts w:ascii="Bookman Old Style" w:hAnsi="Bookman Old Style"/>
          <w:color w:val="000000"/>
        </w:rPr>
        <w:t xml:space="preserve"> de Obras</w:t>
      </w:r>
      <w:r>
        <w:rPr>
          <w:rFonts w:ascii="Bookman Old Style" w:hAnsi="Bookman Old Style"/>
          <w:color w:val="000000"/>
        </w:rPr>
        <w:t xml:space="preserve"> para que </w:t>
      </w:r>
      <w:proofErr w:type="gramStart"/>
      <w:r w:rsidR="00830A1F">
        <w:rPr>
          <w:rFonts w:ascii="Bookman Old Style" w:hAnsi="Bookman Old Style"/>
          <w:color w:val="000000"/>
        </w:rPr>
        <w:t>seja</w:t>
      </w:r>
      <w:proofErr w:type="gramEnd"/>
      <w:r w:rsidR="00830A1F">
        <w:rPr>
          <w:rFonts w:ascii="Bookman Old Style" w:hAnsi="Bookman Old Style"/>
          <w:color w:val="000000"/>
        </w:rPr>
        <w:t xml:space="preserve"> tomado providências</w:t>
      </w:r>
      <w:r w:rsidR="00D13313">
        <w:rPr>
          <w:rFonts w:ascii="Bookman Old Style" w:hAnsi="Bookman Old Style"/>
          <w:color w:val="000000"/>
        </w:rPr>
        <w:t xml:space="preserve"> </w:t>
      </w:r>
      <w:r w:rsidR="001F05F9">
        <w:rPr>
          <w:rFonts w:ascii="Bookman Old Style" w:hAnsi="Bookman Old Style"/>
          <w:color w:val="000000"/>
        </w:rPr>
        <w:t>próximo ao Mercado Araucária</w:t>
      </w:r>
      <w:r w:rsidR="00D13313">
        <w:rPr>
          <w:rFonts w:ascii="Bookman Old Style" w:hAnsi="Bookman Old Style"/>
          <w:color w:val="000000"/>
        </w:rPr>
        <w:t>.</w:t>
      </w:r>
      <w:r>
        <w:rPr>
          <w:rFonts w:ascii="Bookman Old Style" w:hAnsi="Bookman Old Style"/>
          <w:color w:val="000000"/>
        </w:rPr>
        <w:t xml:space="preserve">  </w:t>
      </w:r>
    </w:p>
    <w:p w:rsidR="007E548A" w:rsidRDefault="007E548A" w:rsidP="007E548A">
      <w:pPr>
        <w:ind w:firstLine="708"/>
        <w:jc w:val="both"/>
        <w:rPr>
          <w:rFonts w:ascii="Bookman Old Style" w:hAnsi="Bookman Old Style"/>
          <w:color w:val="000000"/>
        </w:rPr>
      </w:pPr>
    </w:p>
    <w:p w:rsidR="007E548A" w:rsidRDefault="007E548A" w:rsidP="007E548A">
      <w:pPr>
        <w:ind w:firstLine="708"/>
        <w:jc w:val="both"/>
        <w:rPr>
          <w:rFonts w:ascii="Bookman Old Style" w:hAnsi="Bookman Old Style"/>
          <w:color w:val="000000"/>
        </w:rPr>
      </w:pPr>
    </w:p>
    <w:p w:rsidR="007E548A" w:rsidRDefault="007E548A" w:rsidP="007E548A">
      <w:pPr>
        <w:ind w:firstLine="708"/>
        <w:jc w:val="both"/>
        <w:rPr>
          <w:rFonts w:ascii="Bookman Old Style" w:hAnsi="Bookman Old Style"/>
          <w:color w:val="000000"/>
        </w:rPr>
      </w:pPr>
    </w:p>
    <w:p w:rsidR="007E548A" w:rsidRDefault="007E548A" w:rsidP="007E548A">
      <w:pPr>
        <w:ind w:firstLine="708"/>
        <w:jc w:val="both"/>
        <w:rPr>
          <w:rFonts w:ascii="Bookman Old Style" w:hAnsi="Bookman Old Style"/>
          <w:color w:val="000000"/>
        </w:rPr>
      </w:pPr>
      <w:r w:rsidRPr="003834E1">
        <w:rPr>
          <w:rFonts w:ascii="Bookman Old Style" w:hAnsi="Bookman Old Style"/>
          <w:color w:val="000000"/>
        </w:rPr>
        <w:t>Senhor Presidente,</w:t>
      </w:r>
    </w:p>
    <w:p w:rsidR="007E548A" w:rsidRPr="003834E1" w:rsidRDefault="007E548A" w:rsidP="007E548A">
      <w:pPr>
        <w:ind w:firstLine="708"/>
        <w:jc w:val="both"/>
        <w:rPr>
          <w:rFonts w:ascii="Bookman Old Style" w:hAnsi="Bookman Old Style"/>
          <w:color w:val="000000"/>
        </w:rPr>
      </w:pPr>
    </w:p>
    <w:p w:rsidR="007E548A" w:rsidRPr="003834E1" w:rsidRDefault="007E548A" w:rsidP="007E548A">
      <w:pPr>
        <w:jc w:val="both"/>
        <w:rPr>
          <w:rFonts w:ascii="Bookman Old Style" w:hAnsi="Bookman Old Style"/>
          <w:color w:val="000000"/>
        </w:rPr>
      </w:pPr>
    </w:p>
    <w:p w:rsidR="002D3FD6" w:rsidRDefault="007E548A" w:rsidP="002D3FD6">
      <w:pPr>
        <w:pStyle w:val="NormalWeb"/>
        <w:spacing w:before="0" w:beforeAutospacing="0" w:after="300" w:afterAutospacing="0" w:line="360" w:lineRule="auto"/>
        <w:ind w:firstLine="708"/>
        <w:textAlignment w:val="baseline"/>
        <w:rPr>
          <w:rFonts w:ascii="Bookman Old Style" w:hAnsi="Bookman Old Style" w:cs="Arial"/>
        </w:rPr>
      </w:pPr>
      <w:r w:rsidRPr="00532A8C">
        <w:rPr>
          <w:rFonts w:ascii="Bookman Old Style" w:hAnsi="Bookman Old Style" w:cs="Arial"/>
        </w:rPr>
        <w:t>O Vereador que presente subscreve, indica</w:t>
      </w:r>
      <w:proofErr w:type="gramStart"/>
      <w:r w:rsidRPr="00532A8C">
        <w:rPr>
          <w:rFonts w:ascii="Bookman Old Style" w:hAnsi="Bookman Old Style" w:cs="Arial"/>
        </w:rPr>
        <w:t xml:space="preserve">  </w:t>
      </w:r>
      <w:proofErr w:type="gramEnd"/>
      <w:r w:rsidRPr="00532A8C">
        <w:rPr>
          <w:rFonts w:ascii="Bookman Old Style" w:hAnsi="Bookman Old Style" w:cs="Arial"/>
        </w:rPr>
        <w:t>a</w:t>
      </w:r>
      <w:r w:rsidR="00830A1F" w:rsidRPr="00532A8C">
        <w:rPr>
          <w:rFonts w:ascii="Bookman Old Style" w:hAnsi="Bookman Old Style" w:cs="Arial"/>
        </w:rPr>
        <w:t xml:space="preserve">o Sr </w:t>
      </w:r>
      <w:r w:rsidR="00442C08">
        <w:rPr>
          <w:rFonts w:ascii="Bookman Old Style" w:hAnsi="Bookman Old Style" w:cs="Arial"/>
        </w:rPr>
        <w:t xml:space="preserve">Secretário de Obras, para que se tome providências, próximo ao mercado Araucária, na </w:t>
      </w:r>
      <w:proofErr w:type="spellStart"/>
      <w:r w:rsidR="00442C08">
        <w:rPr>
          <w:rFonts w:ascii="Bookman Old Style" w:hAnsi="Bookman Old Style" w:cs="Arial"/>
        </w:rPr>
        <w:t>Av</w:t>
      </w:r>
      <w:proofErr w:type="spellEnd"/>
      <w:r w:rsidR="00442C08">
        <w:rPr>
          <w:rFonts w:ascii="Bookman Old Style" w:hAnsi="Bookman Old Style" w:cs="Arial"/>
        </w:rPr>
        <w:t xml:space="preserve"> das Flores,  pois em dias de chuva, fica muito complicado para os moradores, pois inunda tudo, faz buracos, pois quando chove muito, ela vem com bastante força danificando tudo, e a boca de lobo que ali existe não está dando conta, por esse motivo venho pedir que seja tomado providências urgentes, arrumando e colocando mais bocas de lobo nessa rua, trazendo assim, mais segurança para os moradores.</w:t>
      </w:r>
    </w:p>
    <w:p w:rsidR="002D3FD6" w:rsidRDefault="002D3FD6" w:rsidP="002D3FD6">
      <w:pPr>
        <w:pStyle w:val="NormalWeb"/>
        <w:spacing w:before="0" w:beforeAutospacing="0" w:after="300" w:afterAutospacing="0" w:line="360" w:lineRule="auto"/>
        <w:ind w:firstLine="708"/>
        <w:textAlignment w:val="baseline"/>
        <w:rPr>
          <w:rFonts w:ascii="Bookman Old Style" w:hAnsi="Bookman Old Style" w:cs="Arial"/>
        </w:rPr>
      </w:pPr>
    </w:p>
    <w:p w:rsidR="007E548A" w:rsidRDefault="007E548A" w:rsidP="002D3FD6">
      <w:pPr>
        <w:pStyle w:val="NormalWeb"/>
        <w:spacing w:before="0" w:beforeAutospacing="0" w:after="300" w:afterAutospacing="0" w:line="360" w:lineRule="auto"/>
        <w:ind w:firstLine="708"/>
        <w:textAlignment w:val="baseline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    Sala das Sessões da Câmara Municipal em </w:t>
      </w:r>
      <w:r w:rsidR="00442C08">
        <w:rPr>
          <w:rFonts w:ascii="Bookman Old Style" w:hAnsi="Bookman Old Style"/>
        </w:rPr>
        <w:t>30</w:t>
      </w:r>
      <w:r w:rsidR="009C0C0A">
        <w:rPr>
          <w:rFonts w:ascii="Bookman Old Style" w:hAnsi="Bookman Old Style"/>
        </w:rPr>
        <w:t xml:space="preserve"> </w:t>
      </w:r>
      <w:r>
        <w:rPr>
          <w:rFonts w:ascii="Bookman Old Style" w:hAnsi="Bookman Old Style"/>
        </w:rPr>
        <w:t xml:space="preserve">de </w:t>
      </w:r>
      <w:r w:rsidR="00D13313">
        <w:rPr>
          <w:rFonts w:ascii="Bookman Old Style" w:hAnsi="Bookman Old Style"/>
        </w:rPr>
        <w:t>Março</w:t>
      </w:r>
      <w:r w:rsidR="00830A1F">
        <w:rPr>
          <w:rFonts w:ascii="Bookman Old Style" w:hAnsi="Bookman Old Style"/>
        </w:rPr>
        <w:t xml:space="preserve"> </w:t>
      </w:r>
      <w:r>
        <w:rPr>
          <w:rFonts w:ascii="Bookman Old Style" w:hAnsi="Bookman Old Style"/>
        </w:rPr>
        <w:t>de 201</w:t>
      </w:r>
      <w:r w:rsidR="00D13313">
        <w:rPr>
          <w:rFonts w:ascii="Bookman Old Style" w:hAnsi="Bookman Old Style"/>
        </w:rPr>
        <w:t>5</w:t>
      </w:r>
      <w:r>
        <w:rPr>
          <w:rFonts w:ascii="Bookman Old Style" w:hAnsi="Bookman Old Style"/>
        </w:rPr>
        <w:t xml:space="preserve">.                    </w:t>
      </w:r>
    </w:p>
    <w:p w:rsidR="007E548A" w:rsidRDefault="007E548A" w:rsidP="007E548A">
      <w:pPr>
        <w:tabs>
          <w:tab w:val="left" w:pos="3460"/>
        </w:tabs>
        <w:jc w:val="both"/>
        <w:rPr>
          <w:rFonts w:ascii="Bookman Old Style" w:hAnsi="Bookman Old Style"/>
        </w:rPr>
      </w:pPr>
    </w:p>
    <w:p w:rsidR="007E548A" w:rsidRDefault="007E548A" w:rsidP="007E548A">
      <w:pPr>
        <w:tabs>
          <w:tab w:val="left" w:pos="3460"/>
        </w:tabs>
        <w:jc w:val="both"/>
        <w:outlineLvl w:val="0"/>
        <w:rPr>
          <w:rFonts w:ascii="Bookman Old Style" w:hAnsi="Bookman Old Style"/>
        </w:rPr>
      </w:pPr>
    </w:p>
    <w:p w:rsidR="007E548A" w:rsidRDefault="007E548A" w:rsidP="007E548A">
      <w:pPr>
        <w:tabs>
          <w:tab w:val="left" w:pos="3460"/>
        </w:tabs>
        <w:jc w:val="both"/>
        <w:outlineLvl w:val="0"/>
        <w:rPr>
          <w:rFonts w:ascii="Bookman Old Style" w:hAnsi="Bookman Old Style"/>
        </w:rPr>
      </w:pPr>
    </w:p>
    <w:p w:rsidR="00532A8C" w:rsidRDefault="00532A8C" w:rsidP="007E548A">
      <w:pPr>
        <w:tabs>
          <w:tab w:val="left" w:pos="3460"/>
        </w:tabs>
        <w:jc w:val="both"/>
        <w:outlineLvl w:val="0"/>
        <w:rPr>
          <w:rFonts w:ascii="Bookman Old Style" w:hAnsi="Bookman Old Style"/>
        </w:rPr>
      </w:pPr>
    </w:p>
    <w:p w:rsidR="007E548A" w:rsidRPr="00FE51C5" w:rsidRDefault="007E548A" w:rsidP="007E548A">
      <w:pPr>
        <w:tabs>
          <w:tab w:val="left" w:pos="3460"/>
        </w:tabs>
        <w:jc w:val="both"/>
        <w:outlineLvl w:val="0"/>
        <w:rPr>
          <w:rFonts w:ascii="Bookman Old Style" w:hAnsi="Bookman Old Style"/>
        </w:rPr>
      </w:pPr>
    </w:p>
    <w:p w:rsidR="007E548A" w:rsidRPr="00FE51C5" w:rsidRDefault="007E548A" w:rsidP="00830A1F">
      <w:pPr>
        <w:tabs>
          <w:tab w:val="left" w:pos="3460"/>
        </w:tabs>
        <w:jc w:val="center"/>
        <w:outlineLvl w:val="0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ILSON</w:t>
      </w:r>
      <w:r w:rsidR="00830A1F">
        <w:rPr>
          <w:rFonts w:ascii="Bookman Old Style" w:hAnsi="Bookman Old Style"/>
          <w:b/>
        </w:rPr>
        <w:t xml:space="preserve"> H P de OLIVEIRA</w:t>
      </w:r>
    </w:p>
    <w:p w:rsidR="007E548A" w:rsidRPr="00FE51C5" w:rsidRDefault="007E548A" w:rsidP="00830A1F">
      <w:pPr>
        <w:tabs>
          <w:tab w:val="left" w:pos="3460"/>
        </w:tabs>
        <w:jc w:val="center"/>
        <w:outlineLvl w:val="0"/>
        <w:rPr>
          <w:rFonts w:ascii="Bookman Old Style" w:hAnsi="Bookman Old Style"/>
          <w:b/>
        </w:rPr>
      </w:pPr>
      <w:r w:rsidRPr="00FE51C5">
        <w:rPr>
          <w:rFonts w:ascii="Bookman Old Style" w:hAnsi="Bookman Old Style"/>
          <w:b/>
        </w:rPr>
        <w:t>VEREADOR</w:t>
      </w:r>
    </w:p>
    <w:p w:rsidR="00634A1F" w:rsidRDefault="00634A1F" w:rsidP="00830A1F">
      <w:pPr>
        <w:spacing w:line="360" w:lineRule="auto"/>
        <w:jc w:val="center"/>
        <w:rPr>
          <w:rFonts w:ascii="Arial" w:hAnsi="Arial" w:cs="Arial"/>
        </w:rPr>
      </w:pPr>
    </w:p>
    <w:p w:rsidR="00634A1F" w:rsidRDefault="00634A1F" w:rsidP="007E548A">
      <w:pPr>
        <w:spacing w:line="360" w:lineRule="auto"/>
        <w:jc w:val="both"/>
        <w:rPr>
          <w:rFonts w:ascii="Arial" w:hAnsi="Arial" w:cs="Arial"/>
        </w:rPr>
      </w:pPr>
    </w:p>
    <w:p w:rsidR="00634A1F" w:rsidRDefault="00634A1F" w:rsidP="00634A1F">
      <w:pPr>
        <w:jc w:val="center"/>
        <w:rPr>
          <w:b/>
        </w:rPr>
        <w:sectPr w:rsidR="00634A1F" w:rsidSect="00634A1F">
          <w:headerReference w:type="even" r:id="rId7"/>
          <w:headerReference w:type="default" r:id="rId8"/>
          <w:footerReference w:type="even" r:id="rId9"/>
          <w:footerReference w:type="default" r:id="rId10"/>
          <w:pgSz w:w="11906" w:h="16838"/>
          <w:pgMar w:top="567" w:right="991" w:bottom="567" w:left="1418" w:header="709" w:footer="709" w:gutter="0"/>
          <w:pgNumType w:start="81"/>
          <w:cols w:space="709"/>
          <w:docGrid w:linePitch="360"/>
        </w:sectPr>
      </w:pPr>
    </w:p>
    <w:p w:rsidR="00634A1F" w:rsidRDefault="00634A1F" w:rsidP="00634A1F">
      <w:pPr>
        <w:jc w:val="center"/>
        <w:rPr>
          <w:b/>
        </w:rPr>
      </w:pPr>
    </w:p>
    <w:p w:rsidR="00634A1F" w:rsidRDefault="00634A1F" w:rsidP="00634A1F">
      <w:pPr>
        <w:jc w:val="center"/>
        <w:rPr>
          <w:b/>
        </w:rPr>
      </w:pPr>
    </w:p>
    <w:p w:rsidR="00634A1F" w:rsidRDefault="00634A1F" w:rsidP="00634A1F">
      <w:pPr>
        <w:jc w:val="center"/>
        <w:rPr>
          <w:b/>
        </w:rPr>
      </w:pPr>
    </w:p>
    <w:p w:rsidR="00634A1F" w:rsidRDefault="00634A1F" w:rsidP="00634A1F">
      <w:pPr>
        <w:jc w:val="center"/>
        <w:rPr>
          <w:b/>
        </w:rPr>
      </w:pPr>
    </w:p>
    <w:p w:rsidR="009B75A0" w:rsidRDefault="009B75A0"/>
    <w:sectPr w:rsidR="009B75A0" w:rsidSect="00975D13">
      <w:type w:val="continuous"/>
      <w:pgSz w:w="11906" w:h="16838"/>
      <w:pgMar w:top="567" w:right="991" w:bottom="567" w:left="1418" w:header="709" w:footer="709" w:gutter="0"/>
      <w:pgNumType w:start="81"/>
      <w:cols w:num="2" w:space="709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35F3E" w:rsidRDefault="00235F3E">
      <w:r>
        <w:separator/>
      </w:r>
    </w:p>
  </w:endnote>
  <w:endnote w:type="continuationSeparator" w:id="0">
    <w:p w:rsidR="00235F3E" w:rsidRDefault="00235F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D0570" w:rsidRDefault="00634A1F" w:rsidP="00105A66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FD0570" w:rsidRDefault="00235F3E" w:rsidP="00A31DE7">
    <w:pPr>
      <w:pStyle w:val="Rodap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97EF9" w:rsidRPr="00634A1F" w:rsidRDefault="00634A1F" w:rsidP="00697EF9">
    <w:pPr>
      <w:pStyle w:val="Cabealho"/>
      <w:framePr w:wrap="around" w:vAnchor="text" w:hAnchor="margin" w:xAlign="right" w:y="1"/>
      <w:jc w:val="center"/>
      <w:rPr>
        <w:color w:val="808080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</w:pPr>
    <w:r w:rsidRPr="00634A1F">
      <w:rPr>
        <w:color w:val="808080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 xml:space="preserve">Rua da Prata, 99 – Fone (42) 3231-1668 CEP 84145-000 – Carambeí – </w:t>
    </w:r>
    <w:proofErr w:type="gramStart"/>
    <w:r w:rsidRPr="00634A1F">
      <w:rPr>
        <w:color w:val="808080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>Paraná</w:t>
    </w:r>
    <w:proofErr w:type="gramEnd"/>
  </w:p>
  <w:p w:rsidR="00FD0570" w:rsidRPr="00634A1F" w:rsidRDefault="00634A1F" w:rsidP="00697EF9">
    <w:pPr>
      <w:pStyle w:val="Cabealho"/>
      <w:framePr w:wrap="around" w:vAnchor="text" w:hAnchor="margin" w:xAlign="right" w:y="1"/>
      <w:jc w:val="center"/>
      <w:rPr>
        <w:rStyle w:val="Nmerodepgina"/>
        <w:color w:val="808080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</w:pPr>
    <w:r w:rsidRPr="00634A1F">
      <w:rPr>
        <w:color w:val="808080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>www.carambei.pr.leg.br</w:t>
    </w:r>
  </w:p>
  <w:p w:rsidR="00FD0570" w:rsidRDefault="00235F3E" w:rsidP="00105A66">
    <w:pPr>
      <w:pStyle w:val="Rodap"/>
      <w:framePr w:wrap="around" w:vAnchor="text" w:hAnchor="margin" w:xAlign="right" w:y="1"/>
      <w:ind w:right="360"/>
      <w:rPr>
        <w:rStyle w:val="Nmerodepgina"/>
      </w:rPr>
    </w:pPr>
  </w:p>
  <w:p w:rsidR="00FD0570" w:rsidRDefault="00235F3E" w:rsidP="00A31DE7">
    <w:pPr>
      <w:pStyle w:val="Rodap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35F3E" w:rsidRDefault="00235F3E">
      <w:r>
        <w:separator/>
      </w:r>
    </w:p>
  </w:footnote>
  <w:footnote w:type="continuationSeparator" w:id="0">
    <w:p w:rsidR="00235F3E" w:rsidRDefault="00235F3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D0570" w:rsidRDefault="00634A1F" w:rsidP="007E6DBF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FD0570" w:rsidRDefault="00235F3E" w:rsidP="00645DF7">
    <w:pPr>
      <w:pStyle w:val="Cabealho"/>
      <w:ind w:right="360" w:firstLine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D0570" w:rsidRDefault="00235F3E" w:rsidP="002229E5">
    <w:pPr>
      <w:pStyle w:val="Cabealho"/>
      <w:framePr w:wrap="around" w:vAnchor="text" w:hAnchor="margin" w:xAlign="right" w:y="1"/>
      <w:jc w:val="right"/>
      <w:rPr>
        <w:rStyle w:val="Nmerodepgina"/>
      </w:rPr>
    </w:pPr>
  </w:p>
  <w:p w:rsidR="00FD0570" w:rsidRDefault="00235F3E" w:rsidP="00711CF2">
    <w:pPr>
      <w:pStyle w:val="Cabealho"/>
      <w:framePr w:wrap="around" w:vAnchor="text" w:hAnchor="margin" w:xAlign="right" w:y="1"/>
      <w:jc w:val="right"/>
      <w:rPr>
        <w:rStyle w:val="Nmerodepgina"/>
      </w:rPr>
    </w:pPr>
  </w:p>
  <w:p w:rsidR="00FD0570" w:rsidRDefault="00235F3E" w:rsidP="00711CF2">
    <w:pPr>
      <w:pStyle w:val="Cabealho"/>
      <w:framePr w:wrap="around" w:vAnchor="text" w:hAnchor="margin" w:xAlign="right" w:y="1"/>
      <w:jc w:val="right"/>
      <w:rPr>
        <w:rStyle w:val="Nmerodepgina"/>
      </w:rPr>
    </w:pPr>
  </w:p>
  <w:p w:rsidR="00FD0570" w:rsidRDefault="00634A1F" w:rsidP="00B127F8">
    <w:pPr>
      <w:pStyle w:val="Cabealho"/>
      <w:ind w:right="360"/>
      <w:jc w:val="right"/>
      <w:rPr>
        <w:b/>
        <w:sz w:val="40"/>
      </w:rPr>
    </w:pPr>
    <w:r>
      <w:rPr>
        <w:b/>
        <w:noProof/>
        <w:sz w:val="40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-685800</wp:posOffset>
          </wp:positionH>
          <wp:positionV relativeFrom="paragraph">
            <wp:posOffset>108585</wp:posOffset>
          </wp:positionV>
          <wp:extent cx="1257300" cy="1131570"/>
          <wp:effectExtent l="0" t="0" r="0" b="0"/>
          <wp:wrapTight wrapText="bothSides">
            <wp:wrapPolygon edited="0">
              <wp:start x="0" y="0"/>
              <wp:lineTo x="0" y="21091"/>
              <wp:lineTo x="21273" y="21091"/>
              <wp:lineTo x="21273" y="0"/>
              <wp:lineTo x="0" y="0"/>
            </wp:wrapPolygon>
          </wp:wrapTight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lum contrast="12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57300" cy="11315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FD0570" w:rsidRDefault="00235F3E" w:rsidP="00A31DE7">
    <w:pPr>
      <w:pStyle w:val="Cabealho"/>
      <w:rPr>
        <w:b/>
        <w:sz w:val="40"/>
      </w:rPr>
    </w:pPr>
  </w:p>
  <w:p w:rsidR="00FD0570" w:rsidRDefault="00634A1F" w:rsidP="00A31DE7">
    <w:pPr>
      <w:pStyle w:val="Cabealho"/>
      <w:ind w:firstLine="708"/>
      <w:rPr>
        <w:b/>
        <w:sz w:val="40"/>
      </w:rPr>
    </w:pPr>
    <w:r>
      <w:rPr>
        <w:b/>
        <w:sz w:val="40"/>
      </w:rPr>
      <w:t xml:space="preserve">    CÂMARA MUNICIPAL DE CARAMBEÍ</w:t>
    </w:r>
  </w:p>
  <w:p w:rsidR="00FD0570" w:rsidRDefault="00634A1F" w:rsidP="00DE25E7">
    <w:pPr>
      <w:pStyle w:val="Cabealho"/>
      <w:jc w:val="center"/>
    </w:pPr>
    <w:r>
      <w:tab/>
    </w:r>
  </w:p>
  <w:p w:rsidR="00FD0570" w:rsidRDefault="00235F3E" w:rsidP="00DE25E7">
    <w:pPr>
      <w:pStyle w:val="Cabealho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4A1F"/>
    <w:rsid w:val="001A7B99"/>
    <w:rsid w:val="001F05F9"/>
    <w:rsid w:val="00235F3E"/>
    <w:rsid w:val="002D3FD6"/>
    <w:rsid w:val="00380C52"/>
    <w:rsid w:val="00387C98"/>
    <w:rsid w:val="003D1EBA"/>
    <w:rsid w:val="00442C08"/>
    <w:rsid w:val="004C01F8"/>
    <w:rsid w:val="00532A8C"/>
    <w:rsid w:val="005E6409"/>
    <w:rsid w:val="005F2113"/>
    <w:rsid w:val="00634A1F"/>
    <w:rsid w:val="0069578D"/>
    <w:rsid w:val="00776C48"/>
    <w:rsid w:val="007A5FE2"/>
    <w:rsid w:val="007E548A"/>
    <w:rsid w:val="00830A1F"/>
    <w:rsid w:val="008605C6"/>
    <w:rsid w:val="009657F1"/>
    <w:rsid w:val="009B75A0"/>
    <w:rsid w:val="009C0C0A"/>
    <w:rsid w:val="009C60F8"/>
    <w:rsid w:val="00D13313"/>
    <w:rsid w:val="00EE4E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34A1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634A1F"/>
    <w:pPr>
      <w:tabs>
        <w:tab w:val="center" w:pos="4419"/>
        <w:tab w:val="right" w:pos="8838"/>
      </w:tabs>
    </w:pPr>
    <w:rPr>
      <w:sz w:val="20"/>
      <w:szCs w:val="20"/>
    </w:rPr>
  </w:style>
  <w:style w:type="character" w:customStyle="1" w:styleId="CabealhoChar">
    <w:name w:val="Cabeçalho Char"/>
    <w:basedOn w:val="Fontepargpadro"/>
    <w:link w:val="Cabealho"/>
    <w:rsid w:val="00634A1F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rsid w:val="00634A1F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634A1F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Nmerodepgina">
    <w:name w:val="page number"/>
    <w:basedOn w:val="Fontepargpadro"/>
    <w:rsid w:val="00634A1F"/>
  </w:style>
  <w:style w:type="character" w:customStyle="1" w:styleId="apple-converted-space">
    <w:name w:val="apple-converted-space"/>
    <w:basedOn w:val="Fontepargpadro"/>
    <w:rsid w:val="0069578D"/>
  </w:style>
  <w:style w:type="paragraph" w:styleId="NormalWeb">
    <w:name w:val="Normal (Web)"/>
    <w:basedOn w:val="Normal"/>
    <w:uiPriority w:val="99"/>
    <w:unhideWhenUsed/>
    <w:rsid w:val="00532A8C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34A1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634A1F"/>
    <w:pPr>
      <w:tabs>
        <w:tab w:val="center" w:pos="4419"/>
        <w:tab w:val="right" w:pos="8838"/>
      </w:tabs>
    </w:pPr>
    <w:rPr>
      <w:sz w:val="20"/>
      <w:szCs w:val="20"/>
    </w:rPr>
  </w:style>
  <w:style w:type="character" w:customStyle="1" w:styleId="CabealhoChar">
    <w:name w:val="Cabeçalho Char"/>
    <w:basedOn w:val="Fontepargpadro"/>
    <w:link w:val="Cabealho"/>
    <w:rsid w:val="00634A1F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rsid w:val="00634A1F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634A1F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Nmerodepgina">
    <w:name w:val="page number"/>
    <w:basedOn w:val="Fontepargpadro"/>
    <w:rsid w:val="00634A1F"/>
  </w:style>
  <w:style w:type="character" w:customStyle="1" w:styleId="apple-converted-space">
    <w:name w:val="apple-converted-space"/>
    <w:basedOn w:val="Fontepargpadro"/>
    <w:rsid w:val="0069578D"/>
  </w:style>
  <w:style w:type="paragraph" w:styleId="NormalWeb">
    <w:name w:val="Normal (Web)"/>
    <w:basedOn w:val="Normal"/>
    <w:uiPriority w:val="99"/>
    <w:unhideWhenUsed/>
    <w:rsid w:val="00532A8C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84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128</Words>
  <Characters>695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2015-03-30T19:12:00Z</cp:lastPrinted>
  <dcterms:created xsi:type="dcterms:W3CDTF">2015-04-09T16:12:00Z</dcterms:created>
  <dcterms:modified xsi:type="dcterms:W3CDTF">2015-04-09T16:12:00Z</dcterms:modified>
</cp:coreProperties>
</file>