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6F" w:rsidRPr="007F016F" w:rsidRDefault="007F016F" w:rsidP="003059E5">
      <w:pPr>
        <w:pStyle w:val="Ttulo"/>
      </w:pPr>
      <w:bookmarkStart w:id="0" w:name="_GoBack"/>
      <w:bookmarkEnd w:id="0"/>
      <w:r w:rsidRPr="007F016F">
        <w:t>PROJETO DE LEI Nº 0</w:t>
      </w:r>
      <w:r>
        <w:t>06</w:t>
      </w:r>
      <w:r w:rsidRPr="007F016F">
        <w:t>/201</w:t>
      </w:r>
      <w:r>
        <w:t>5</w:t>
      </w:r>
    </w:p>
    <w:p w:rsidR="007F016F" w:rsidRPr="007F016F" w:rsidRDefault="007F016F" w:rsidP="007F016F">
      <w:pPr>
        <w:ind w:left="4248"/>
        <w:jc w:val="both"/>
      </w:pPr>
    </w:p>
    <w:p w:rsidR="007F016F" w:rsidRPr="007F016F" w:rsidRDefault="007F016F" w:rsidP="007F016F">
      <w:pPr>
        <w:ind w:left="4248"/>
        <w:jc w:val="both"/>
      </w:pPr>
    </w:p>
    <w:p w:rsidR="007F016F" w:rsidRPr="007F016F" w:rsidRDefault="007F016F" w:rsidP="007F016F">
      <w:pPr>
        <w:tabs>
          <w:tab w:val="left" w:pos="-2127"/>
          <w:tab w:val="left" w:pos="-567"/>
        </w:tabs>
        <w:ind w:left="3969"/>
        <w:jc w:val="both"/>
        <w:rPr>
          <w:b/>
        </w:rPr>
      </w:pPr>
      <w:r>
        <w:rPr>
          <w:b/>
        </w:rPr>
        <w:t>Súmula: Dispõe sobre a alteração de velocidade em Ruas, e Avenidas do Município de Carambeí e dá outras providências.</w:t>
      </w:r>
    </w:p>
    <w:p w:rsidR="007F016F" w:rsidRPr="007F016F" w:rsidRDefault="007F016F" w:rsidP="007F016F">
      <w:pPr>
        <w:jc w:val="both"/>
      </w:pPr>
    </w:p>
    <w:p w:rsidR="007F016F" w:rsidRPr="007F016F" w:rsidRDefault="007F016F" w:rsidP="007F016F">
      <w:pPr>
        <w:jc w:val="both"/>
      </w:pPr>
    </w:p>
    <w:p w:rsidR="007F016F" w:rsidRDefault="007F016F" w:rsidP="007F016F">
      <w:pPr>
        <w:jc w:val="both"/>
      </w:pPr>
      <w:r w:rsidRPr="007F016F">
        <w:tab/>
      </w:r>
      <w:r w:rsidRPr="007F016F">
        <w:tab/>
        <w:t xml:space="preserve">A </w:t>
      </w:r>
      <w:r w:rsidRPr="007F016F">
        <w:rPr>
          <w:b/>
          <w:i/>
        </w:rPr>
        <w:t>CÂMARA MUNICIPAL DE CARAMBEÍ</w:t>
      </w:r>
      <w:r w:rsidRPr="007F016F">
        <w:t>, Estado do Paraná, aprova:</w:t>
      </w:r>
    </w:p>
    <w:p w:rsidR="007F016F" w:rsidRPr="007F016F" w:rsidRDefault="007F016F" w:rsidP="007F016F">
      <w:pPr>
        <w:jc w:val="both"/>
      </w:pPr>
    </w:p>
    <w:p w:rsidR="007F016F" w:rsidRPr="007F016F" w:rsidRDefault="007F016F" w:rsidP="007F016F">
      <w:pPr>
        <w:tabs>
          <w:tab w:val="left" w:pos="-2127"/>
          <w:tab w:val="left" w:pos="-567"/>
        </w:tabs>
        <w:jc w:val="both"/>
      </w:pPr>
    </w:p>
    <w:p w:rsidR="007F016F" w:rsidRPr="007F016F" w:rsidRDefault="007F016F" w:rsidP="00164FEF">
      <w:pPr>
        <w:tabs>
          <w:tab w:val="left" w:pos="-2127"/>
          <w:tab w:val="left" w:pos="-567"/>
        </w:tabs>
      </w:pPr>
      <w:r w:rsidRPr="007F016F">
        <w:rPr>
          <w:b/>
        </w:rPr>
        <w:tab/>
      </w:r>
      <w:r w:rsidRPr="007F016F">
        <w:t xml:space="preserve"> Art. 1º</w:t>
      </w:r>
      <w:r w:rsidRPr="007F016F">
        <w:rPr>
          <w:b/>
        </w:rPr>
        <w:t xml:space="preserve"> - </w:t>
      </w:r>
      <w:r>
        <w:t xml:space="preserve">Fica autorizado o Poder Executivo Municipal de Carambeí a proceder </w:t>
      </w:r>
      <w:proofErr w:type="gramStart"/>
      <w:r>
        <w:t>a</w:t>
      </w:r>
      <w:proofErr w:type="gramEnd"/>
      <w:r>
        <w:t xml:space="preserve"> alteração de velocidade máxima de 40 Km/h dentro das vias de circulação de veículos automotores na Região Urbana que hoje é de 60 Km/h.</w:t>
      </w:r>
    </w:p>
    <w:p w:rsidR="007F016F" w:rsidRPr="007F016F" w:rsidRDefault="007F016F" w:rsidP="00164FEF">
      <w:pPr>
        <w:tabs>
          <w:tab w:val="left" w:pos="-2127"/>
          <w:tab w:val="left" w:pos="-567"/>
        </w:tabs>
      </w:pPr>
    </w:p>
    <w:p w:rsidR="007F016F" w:rsidRDefault="007F016F" w:rsidP="00164FEF">
      <w:pPr>
        <w:tabs>
          <w:tab w:val="left" w:pos="-2127"/>
          <w:tab w:val="left" w:pos="-567"/>
        </w:tabs>
      </w:pPr>
      <w:r w:rsidRPr="007F016F">
        <w:t xml:space="preserve"> </w:t>
      </w:r>
      <w:r w:rsidRPr="007F016F">
        <w:tab/>
        <w:t>Art. 2º - Somente será permitida a velocidade de 60 Km/h nas estradas rurais com circunscrição do Município sobre a via.</w:t>
      </w:r>
    </w:p>
    <w:p w:rsidR="007F016F" w:rsidRPr="007F016F" w:rsidRDefault="007F016F" w:rsidP="00164FEF">
      <w:pPr>
        <w:tabs>
          <w:tab w:val="left" w:pos="-2127"/>
          <w:tab w:val="left" w:pos="-567"/>
        </w:tabs>
      </w:pPr>
    </w:p>
    <w:p w:rsidR="007F016F" w:rsidRPr="007F016F" w:rsidRDefault="007F016F" w:rsidP="00164FEF">
      <w:pPr>
        <w:tabs>
          <w:tab w:val="left" w:pos="-2127"/>
          <w:tab w:val="left" w:pos="-567"/>
        </w:tabs>
        <w:rPr>
          <w:b/>
        </w:rPr>
      </w:pPr>
    </w:p>
    <w:p w:rsidR="007F016F" w:rsidRDefault="007F016F" w:rsidP="00164FEF">
      <w:pPr>
        <w:tabs>
          <w:tab w:val="left" w:pos="-2127"/>
          <w:tab w:val="left" w:pos="-567"/>
        </w:tabs>
        <w:ind w:firstLine="709"/>
        <w:rPr>
          <w:rFonts w:eastAsia="PMingLiU"/>
        </w:rPr>
      </w:pPr>
      <w:r w:rsidRPr="007F016F">
        <w:t>Art. 3º</w:t>
      </w:r>
      <w:r>
        <w:t xml:space="preserve"> -</w:t>
      </w:r>
      <w:r w:rsidRPr="007F016F">
        <w:rPr>
          <w:rFonts w:eastAsia="PMingLiU"/>
        </w:rPr>
        <w:t xml:space="preserve"> </w:t>
      </w:r>
      <w:r>
        <w:rPr>
          <w:rFonts w:eastAsia="PMingLiU"/>
        </w:rPr>
        <w:t xml:space="preserve">O Departamento de Trânsito Municipal ficará responsável pela sinalização </w:t>
      </w:r>
      <w:proofErr w:type="gramStart"/>
      <w:r>
        <w:rPr>
          <w:rFonts w:eastAsia="PMingLiU"/>
        </w:rPr>
        <w:t>as</w:t>
      </w:r>
      <w:proofErr w:type="gramEnd"/>
      <w:r>
        <w:rPr>
          <w:rFonts w:eastAsia="PMingLiU"/>
        </w:rPr>
        <w:t xml:space="preserve"> vias e informações aos usuários.</w:t>
      </w:r>
    </w:p>
    <w:p w:rsidR="00320788" w:rsidRDefault="00320788" w:rsidP="00164FEF">
      <w:pPr>
        <w:tabs>
          <w:tab w:val="left" w:pos="-2127"/>
          <w:tab w:val="left" w:pos="-567"/>
        </w:tabs>
        <w:ind w:firstLine="709"/>
        <w:rPr>
          <w:rFonts w:eastAsia="PMingLiU"/>
        </w:rPr>
      </w:pPr>
    </w:p>
    <w:p w:rsidR="007F016F" w:rsidRDefault="007F016F" w:rsidP="00164FEF">
      <w:pPr>
        <w:tabs>
          <w:tab w:val="left" w:pos="-2127"/>
          <w:tab w:val="left" w:pos="-567"/>
        </w:tabs>
        <w:ind w:firstLine="709"/>
        <w:rPr>
          <w:rFonts w:eastAsia="PMingLiU"/>
        </w:rPr>
      </w:pPr>
    </w:p>
    <w:p w:rsidR="007F016F" w:rsidRDefault="007F016F" w:rsidP="00164FEF">
      <w:pPr>
        <w:tabs>
          <w:tab w:val="left" w:pos="-2127"/>
          <w:tab w:val="left" w:pos="-567"/>
        </w:tabs>
      </w:pPr>
      <w:r w:rsidRPr="007F016F">
        <w:tab/>
        <w:t>Art. 4º</w:t>
      </w:r>
      <w:r w:rsidRPr="007F016F">
        <w:rPr>
          <w:b/>
        </w:rPr>
        <w:t xml:space="preserve"> </w:t>
      </w:r>
      <w:r>
        <w:rPr>
          <w:b/>
        </w:rPr>
        <w:t xml:space="preserve">- </w:t>
      </w:r>
      <w:r w:rsidRPr="007F016F">
        <w:t>Esta Lei entra</w:t>
      </w:r>
      <w:r w:rsidR="00320788">
        <w:t xml:space="preserve">rá </w:t>
      </w:r>
      <w:r w:rsidRPr="007F016F">
        <w:t>em vigor na data de sua publicação</w:t>
      </w:r>
      <w:r w:rsidR="00320788">
        <w:t>, e revogadas as disposições</w:t>
      </w:r>
      <w:r w:rsidRPr="007F016F">
        <w:t>.</w:t>
      </w:r>
    </w:p>
    <w:p w:rsidR="00320788" w:rsidRDefault="00320788" w:rsidP="00164FEF">
      <w:pPr>
        <w:tabs>
          <w:tab w:val="left" w:pos="-2127"/>
          <w:tab w:val="left" w:pos="-567"/>
        </w:tabs>
      </w:pPr>
    </w:p>
    <w:p w:rsidR="007F016F" w:rsidRDefault="007F016F" w:rsidP="00164FEF">
      <w:pPr>
        <w:tabs>
          <w:tab w:val="left" w:pos="-2127"/>
          <w:tab w:val="left" w:pos="-567"/>
        </w:tabs>
      </w:pPr>
    </w:p>
    <w:p w:rsidR="007F016F" w:rsidRDefault="007F016F" w:rsidP="007F016F">
      <w:pPr>
        <w:tabs>
          <w:tab w:val="left" w:pos="-2127"/>
          <w:tab w:val="left" w:pos="-567"/>
        </w:tabs>
        <w:jc w:val="both"/>
      </w:pPr>
    </w:p>
    <w:p w:rsidR="007F016F" w:rsidRPr="007F016F" w:rsidRDefault="007F016F" w:rsidP="007F016F">
      <w:pPr>
        <w:tabs>
          <w:tab w:val="left" w:pos="-2127"/>
          <w:tab w:val="left" w:pos="-567"/>
        </w:tabs>
        <w:jc w:val="both"/>
      </w:pPr>
    </w:p>
    <w:p w:rsidR="007F016F" w:rsidRPr="007F016F" w:rsidRDefault="007F016F" w:rsidP="007F016F">
      <w:pPr>
        <w:tabs>
          <w:tab w:val="left" w:pos="-2127"/>
          <w:tab w:val="left" w:pos="-567"/>
        </w:tabs>
        <w:jc w:val="both"/>
      </w:pPr>
    </w:p>
    <w:p w:rsidR="007F016F" w:rsidRPr="007F016F" w:rsidRDefault="007F016F" w:rsidP="007F016F">
      <w:pPr>
        <w:jc w:val="both"/>
      </w:pPr>
    </w:p>
    <w:p w:rsidR="007F016F" w:rsidRPr="007F016F" w:rsidRDefault="007F016F" w:rsidP="007F016F">
      <w:pPr>
        <w:ind w:left="708" w:firstLine="708"/>
      </w:pPr>
      <w:r>
        <w:t>Gabinete do Prefeito</w:t>
      </w:r>
      <w:r w:rsidR="00320788">
        <w:t xml:space="preserve"> Municipal de Carambe</w:t>
      </w:r>
      <w:r w:rsidR="00164FEF">
        <w:t>í, e</w:t>
      </w:r>
      <w:r w:rsidRPr="007F016F">
        <w:t xml:space="preserve">m </w:t>
      </w:r>
      <w:r w:rsidR="00D500D7">
        <w:t>02</w:t>
      </w:r>
      <w:r w:rsidRPr="007F016F">
        <w:t xml:space="preserve"> de </w:t>
      </w:r>
      <w:r w:rsidR="00D500D7">
        <w:t>março</w:t>
      </w:r>
      <w:r w:rsidRPr="007F016F">
        <w:t xml:space="preserve"> de 2.01</w:t>
      </w:r>
      <w:r w:rsidR="00164FEF">
        <w:t>5</w:t>
      </w:r>
      <w:r w:rsidRPr="007F016F">
        <w:t>.</w:t>
      </w:r>
    </w:p>
    <w:p w:rsidR="007F016F" w:rsidRPr="007F016F" w:rsidRDefault="007F016F" w:rsidP="007F016F">
      <w:pPr>
        <w:jc w:val="center"/>
        <w:rPr>
          <w:b/>
        </w:rPr>
      </w:pPr>
    </w:p>
    <w:p w:rsidR="007F016F" w:rsidRPr="007F016F" w:rsidRDefault="007F016F" w:rsidP="007F016F">
      <w:pPr>
        <w:jc w:val="center"/>
        <w:rPr>
          <w:b/>
        </w:rPr>
      </w:pPr>
    </w:p>
    <w:p w:rsidR="007F016F" w:rsidRPr="007F016F" w:rsidRDefault="007F016F" w:rsidP="007F016F">
      <w:pPr>
        <w:jc w:val="center"/>
        <w:rPr>
          <w:b/>
        </w:rPr>
      </w:pPr>
    </w:p>
    <w:p w:rsidR="007F016F" w:rsidRPr="007F016F" w:rsidRDefault="007F016F" w:rsidP="007F016F">
      <w:pPr>
        <w:jc w:val="center"/>
        <w:rPr>
          <w:b/>
        </w:rPr>
      </w:pPr>
    </w:p>
    <w:p w:rsidR="007F016F" w:rsidRPr="007F016F" w:rsidRDefault="007F016F" w:rsidP="007F016F">
      <w:pPr>
        <w:jc w:val="center"/>
        <w:rPr>
          <w:b/>
        </w:rPr>
      </w:pPr>
      <w:r w:rsidRPr="007F016F">
        <w:rPr>
          <w:b/>
        </w:rPr>
        <w:t>Vereadora JUSSARA TONON</w:t>
      </w:r>
    </w:p>
    <w:p w:rsidR="007F016F" w:rsidRPr="007F016F" w:rsidRDefault="007F016F" w:rsidP="007F016F">
      <w:pPr>
        <w:jc w:val="center"/>
        <w:rPr>
          <w:b/>
        </w:rPr>
      </w:pPr>
    </w:p>
    <w:p w:rsidR="00634A1F" w:rsidRPr="007F016F" w:rsidRDefault="00634A1F" w:rsidP="00634A1F">
      <w:pPr>
        <w:spacing w:line="360" w:lineRule="auto"/>
      </w:pPr>
    </w:p>
    <w:p w:rsidR="00634A1F" w:rsidRPr="007F016F" w:rsidRDefault="00634A1F" w:rsidP="00634A1F">
      <w:pPr>
        <w:spacing w:line="360" w:lineRule="auto"/>
      </w:pPr>
    </w:p>
    <w:p w:rsidR="00634A1F" w:rsidRPr="007F016F" w:rsidRDefault="00634A1F" w:rsidP="00634A1F">
      <w:pPr>
        <w:jc w:val="center"/>
        <w:rPr>
          <w:b/>
        </w:rPr>
        <w:sectPr w:rsidR="00634A1F" w:rsidRPr="007F016F" w:rsidSect="00634A1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Pr="007F016F" w:rsidRDefault="00634A1F" w:rsidP="00634A1F">
      <w:pPr>
        <w:jc w:val="center"/>
        <w:rPr>
          <w:b/>
        </w:rPr>
      </w:pPr>
    </w:p>
    <w:p w:rsidR="00634A1F" w:rsidRPr="007F016F" w:rsidRDefault="00634A1F" w:rsidP="00634A1F">
      <w:pPr>
        <w:jc w:val="center"/>
        <w:rPr>
          <w:b/>
        </w:rPr>
      </w:pPr>
    </w:p>
    <w:p w:rsidR="00634A1F" w:rsidRPr="007F016F" w:rsidRDefault="00634A1F" w:rsidP="00634A1F">
      <w:pPr>
        <w:jc w:val="center"/>
        <w:rPr>
          <w:b/>
        </w:rPr>
      </w:pPr>
    </w:p>
    <w:p w:rsidR="00634A1F" w:rsidRPr="007F016F" w:rsidRDefault="00634A1F" w:rsidP="00634A1F">
      <w:pPr>
        <w:jc w:val="center"/>
        <w:rPr>
          <w:b/>
        </w:rPr>
      </w:pPr>
    </w:p>
    <w:p w:rsidR="009B75A0" w:rsidRPr="007F016F" w:rsidRDefault="009B75A0"/>
    <w:sectPr w:rsidR="009B75A0" w:rsidRPr="007F016F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8C4" w:rsidRDefault="00F348C4">
      <w:r>
        <w:separator/>
      </w:r>
    </w:p>
  </w:endnote>
  <w:endnote w:type="continuationSeparator" w:id="0">
    <w:p w:rsidR="00F348C4" w:rsidRDefault="00F3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F348C4" w:rsidP="00A31DE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Rua da Prata, 99 – Fone (42) 3231-1668 CEP 84145-000 – Carambeí – </w:t>
    </w:r>
    <w:proofErr w:type="gramStart"/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Paraná</w:t>
    </w:r>
    <w:proofErr w:type="gramEnd"/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www.carambei.pr.leg.br</w:t>
    </w:r>
  </w:p>
  <w:p w:rsidR="00FD0570" w:rsidRDefault="00F348C4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F348C4" w:rsidP="00A31DE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8C4" w:rsidRDefault="00F348C4">
      <w:r>
        <w:separator/>
      </w:r>
    </w:p>
  </w:footnote>
  <w:footnote w:type="continuationSeparator" w:id="0">
    <w:p w:rsidR="00F348C4" w:rsidRDefault="00F34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F348C4" w:rsidP="00645DF7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F348C4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F348C4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F348C4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266E436F" wp14:editId="6F1DC7FF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0570" w:rsidRDefault="00F348C4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F348C4" w:rsidP="00DE25E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4C0D"/>
    <w:multiLevelType w:val="hybridMultilevel"/>
    <w:tmpl w:val="67F46F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607C0"/>
    <w:multiLevelType w:val="hybridMultilevel"/>
    <w:tmpl w:val="BDA291F4"/>
    <w:lvl w:ilvl="0" w:tplc="4FDC4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83448"/>
    <w:multiLevelType w:val="hybridMultilevel"/>
    <w:tmpl w:val="8F08A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164FEF"/>
    <w:rsid w:val="003059E5"/>
    <w:rsid w:val="00320788"/>
    <w:rsid w:val="00634A1F"/>
    <w:rsid w:val="007F016F"/>
    <w:rsid w:val="009B75A0"/>
    <w:rsid w:val="00D500D7"/>
    <w:rsid w:val="00DA01A0"/>
    <w:rsid w:val="00F3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Ttulo">
    <w:name w:val="Title"/>
    <w:basedOn w:val="Normal"/>
    <w:link w:val="TtuloChar"/>
    <w:qFormat/>
    <w:rsid w:val="007F016F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7F016F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Ttulo">
    <w:name w:val="Title"/>
    <w:basedOn w:val="Normal"/>
    <w:link w:val="TtuloChar"/>
    <w:qFormat/>
    <w:rsid w:val="007F016F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7F016F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2015-03-05T17:45:00Z</cp:lastPrinted>
  <dcterms:created xsi:type="dcterms:W3CDTF">2015-03-10T14:26:00Z</dcterms:created>
  <dcterms:modified xsi:type="dcterms:W3CDTF">2015-03-10T14:26:00Z</dcterms:modified>
</cp:coreProperties>
</file>